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941" w:rsidRDefault="00876941" w:rsidP="00876941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bookmarkStart w:id="0" w:name="_GoBack"/>
      <w:r>
        <w:rPr>
          <w:rFonts w:eastAsiaTheme="minorEastAsia"/>
          <w:noProof/>
          <w:color w:val="000000"/>
          <w:sz w:val="22"/>
          <w:szCs w:val="22"/>
        </w:rPr>
        <w:drawing>
          <wp:inline distT="0" distB="0" distL="0" distR="0">
            <wp:extent cx="6299835" cy="8903414"/>
            <wp:effectExtent l="0" t="0" r="0" b="0"/>
            <wp:docPr id="1" name="Рисунок 1" descr="C:\Users\admin\Desktop\СКАН\порядок и основантя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\порядок и основантя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3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76941" w:rsidRDefault="00876941" w:rsidP="007F4D58">
      <w:pPr>
        <w:pStyle w:val="a6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00000"/>
          <w:sz w:val="26"/>
          <w:szCs w:val="26"/>
        </w:rPr>
      </w:pPr>
    </w:p>
    <w:p w:rsidR="00894D24" w:rsidRPr="000F1F4D" w:rsidRDefault="001578D5" w:rsidP="007F4D58">
      <w:pPr>
        <w:pStyle w:val="a6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2.2. Перевод воспитанников из одной возрастной группы в другую производится ежегодно в августе месяце (до 1 сентя</w:t>
      </w:r>
      <w:r w:rsidR="007F4D58">
        <w:rPr>
          <w:color w:val="000000"/>
          <w:sz w:val="26"/>
          <w:szCs w:val="26"/>
        </w:rPr>
        <w:t xml:space="preserve">бря, до начала учебного года), в                         </w:t>
      </w:r>
      <w:r w:rsidR="00894D24" w:rsidRPr="000F1F4D">
        <w:rPr>
          <w:color w:val="000000"/>
          <w:sz w:val="26"/>
          <w:szCs w:val="26"/>
        </w:rPr>
        <w:t>связи с достижением соответствующего возраста для перевода   на основании решения педагогического совета и приказа заведующего.</w:t>
      </w:r>
    </w:p>
    <w:p w:rsidR="00894D24" w:rsidRPr="000F1F4D" w:rsidRDefault="00894D24" w:rsidP="00894D24">
      <w:pPr>
        <w:spacing w:after="0" w:line="0" w:lineRule="atLeast"/>
        <w:ind w:left="-709"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94D24" w:rsidRPr="000F1F4D" w:rsidRDefault="00894D24" w:rsidP="00894D24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1F4D">
        <w:rPr>
          <w:rFonts w:ascii="Times New Roman" w:hAnsi="Times New Roman" w:cs="Times New Roman"/>
          <w:b/>
          <w:sz w:val="26"/>
          <w:szCs w:val="26"/>
        </w:rPr>
        <w:t>3. Порядок отчисления воспитанников из детского сада</w:t>
      </w:r>
    </w:p>
    <w:p w:rsidR="00894D24" w:rsidRPr="000F1F4D" w:rsidRDefault="00894D24" w:rsidP="00894D24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94D24" w:rsidRPr="000F1F4D" w:rsidRDefault="00894D24" w:rsidP="00894D24">
      <w:pPr>
        <w:spacing w:after="0" w:line="0" w:lineRule="atLeast"/>
        <w:ind w:firstLine="709"/>
        <w:jc w:val="both"/>
        <w:rPr>
          <w:color w:val="000000"/>
          <w:sz w:val="26"/>
          <w:szCs w:val="26"/>
        </w:rPr>
      </w:pPr>
      <w:r w:rsidRPr="000F1F4D">
        <w:rPr>
          <w:rFonts w:ascii="Times New Roman" w:hAnsi="Times New Roman" w:cs="Times New Roman"/>
          <w:color w:val="000000"/>
          <w:sz w:val="26"/>
          <w:szCs w:val="26"/>
        </w:rPr>
        <w:t>3.1. Отчисление воспитанников из детского сада осуществляется на основании заявления родителей (законных представителей):</w:t>
      </w:r>
      <w:r w:rsidRPr="000F1F4D">
        <w:rPr>
          <w:color w:val="000000"/>
          <w:sz w:val="26"/>
          <w:szCs w:val="26"/>
        </w:rPr>
        <w:t xml:space="preserve"> </w:t>
      </w:r>
    </w:p>
    <w:p w:rsidR="00894D24" w:rsidRPr="000F1F4D" w:rsidRDefault="00894D24" w:rsidP="00894D2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0F1F4D">
        <w:rPr>
          <w:sz w:val="26"/>
          <w:szCs w:val="26"/>
        </w:rPr>
        <w:t xml:space="preserve">1) </w:t>
      </w:r>
      <w:r w:rsidRPr="000F1F4D">
        <w:rPr>
          <w:color w:val="000000"/>
          <w:sz w:val="26"/>
          <w:szCs w:val="26"/>
        </w:rPr>
        <w:t>по окончанию срока действия договора об образовании по образовательным программам дошкольного образования в связи с окончанием получения ребенком дошкольного образования, предоставлением МБДОУ образовательной услуги в полном объеме (</w:t>
      </w:r>
      <w:r w:rsidRPr="000F1F4D">
        <w:rPr>
          <w:sz w:val="26"/>
          <w:szCs w:val="26"/>
        </w:rPr>
        <w:t>завершением обучения)</w:t>
      </w:r>
      <w:r w:rsidRPr="000F1F4D">
        <w:rPr>
          <w:color w:val="000000"/>
          <w:sz w:val="26"/>
          <w:szCs w:val="26"/>
        </w:rPr>
        <w:t>;</w:t>
      </w:r>
    </w:p>
    <w:p w:rsidR="00894D24" w:rsidRPr="000F1F4D" w:rsidRDefault="00894D24" w:rsidP="00894D2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1F4D">
        <w:rPr>
          <w:rFonts w:ascii="Times New Roman" w:hAnsi="Times New Roman" w:cs="Times New Roman"/>
          <w:sz w:val="26"/>
          <w:szCs w:val="26"/>
        </w:rPr>
        <w:t>2) досрочно.</w:t>
      </w:r>
    </w:p>
    <w:p w:rsidR="00894D24" w:rsidRPr="000F1F4D" w:rsidRDefault="00894D24" w:rsidP="00894D2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1F4D">
        <w:rPr>
          <w:rFonts w:ascii="Times New Roman" w:hAnsi="Times New Roman" w:cs="Times New Roman"/>
          <w:sz w:val="26"/>
          <w:szCs w:val="26"/>
        </w:rPr>
        <w:t xml:space="preserve">3.2. Образовательные отношения прекращаются в момент отчисления ребенка из детского сада. Образовательные отношения могут быть прекращены досрочно в следующих случаях: </w:t>
      </w:r>
    </w:p>
    <w:p w:rsidR="00894D24" w:rsidRPr="000F1F4D" w:rsidRDefault="00894D24" w:rsidP="00894D2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1F4D">
        <w:rPr>
          <w:rFonts w:ascii="Times New Roman" w:hAnsi="Times New Roman" w:cs="Times New Roman"/>
          <w:sz w:val="26"/>
          <w:szCs w:val="26"/>
        </w:rPr>
        <w:t xml:space="preserve">1) по инициативе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 </w:t>
      </w:r>
    </w:p>
    <w:p w:rsidR="00894D24" w:rsidRPr="000F1F4D" w:rsidRDefault="00894D24" w:rsidP="00894D2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1F4D">
        <w:rPr>
          <w:rFonts w:ascii="Times New Roman" w:hAnsi="Times New Roman" w:cs="Times New Roman"/>
          <w:sz w:val="26"/>
          <w:szCs w:val="26"/>
        </w:rPr>
        <w:t>2) по обстоятельствам, не зависящим от воли родителей (законных представителей) несовершеннолетнего воспитанника и детского сада, в том числе в случае ликвидации учреждения.</w:t>
      </w:r>
    </w:p>
    <w:p w:rsidR="00894D24" w:rsidRPr="000F1F4D" w:rsidRDefault="00894D24" w:rsidP="00894D2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1F4D">
        <w:rPr>
          <w:rFonts w:ascii="Times New Roman" w:hAnsi="Times New Roman" w:cs="Times New Roman"/>
          <w:sz w:val="26"/>
          <w:szCs w:val="26"/>
        </w:rPr>
        <w:t xml:space="preserve"> 3.3. Отчисление детей из учреждения оформляется приказом заведующего с внесением соответствующей записи в Книгу.  </w:t>
      </w:r>
    </w:p>
    <w:p w:rsidR="00894D24" w:rsidRPr="000F1F4D" w:rsidRDefault="00894D24" w:rsidP="00894D24">
      <w:pPr>
        <w:pStyle w:val="a6"/>
        <w:shd w:val="clear" w:color="auto" w:fill="FFFFFF"/>
        <w:spacing w:before="0" w:beforeAutospacing="0" w:after="180" w:afterAutospacing="0"/>
        <w:ind w:firstLine="709"/>
        <w:jc w:val="both"/>
        <w:rPr>
          <w:color w:val="000000"/>
          <w:sz w:val="26"/>
          <w:szCs w:val="26"/>
        </w:rPr>
      </w:pPr>
      <w:r w:rsidRPr="000F1F4D">
        <w:rPr>
          <w:color w:val="000000"/>
          <w:sz w:val="26"/>
          <w:szCs w:val="26"/>
        </w:rPr>
        <w:t>3.4.Отчисление может быть осуществлено до окончания срока действия договора об образовании по образовательным программам дошкольного образования в случаях:</w:t>
      </w:r>
    </w:p>
    <w:p w:rsidR="00894D24" w:rsidRPr="000F1F4D" w:rsidRDefault="00894D24" w:rsidP="00894D24">
      <w:pPr>
        <w:pStyle w:val="a6"/>
        <w:shd w:val="clear" w:color="auto" w:fill="FFFFFF"/>
        <w:spacing w:before="0" w:beforeAutospacing="0" w:after="180" w:afterAutospacing="0"/>
        <w:ind w:firstLine="709"/>
        <w:jc w:val="both"/>
        <w:rPr>
          <w:color w:val="000000"/>
          <w:sz w:val="26"/>
          <w:szCs w:val="26"/>
        </w:rPr>
      </w:pPr>
      <w:r w:rsidRPr="000F1F4D">
        <w:rPr>
          <w:color w:val="000000"/>
          <w:sz w:val="26"/>
          <w:szCs w:val="26"/>
        </w:rPr>
        <w:t>— по инициативе родителей (законных представителей) в связи со сменой места жительства;</w:t>
      </w:r>
    </w:p>
    <w:p w:rsidR="00894D24" w:rsidRPr="000F1F4D" w:rsidRDefault="00894D24" w:rsidP="00894D24">
      <w:pPr>
        <w:pStyle w:val="a6"/>
        <w:shd w:val="clear" w:color="auto" w:fill="FFFFFF"/>
        <w:spacing w:before="0" w:beforeAutospacing="0" w:after="180" w:afterAutospacing="0"/>
        <w:ind w:firstLine="709"/>
        <w:jc w:val="both"/>
        <w:rPr>
          <w:color w:val="000000"/>
          <w:sz w:val="26"/>
          <w:szCs w:val="26"/>
        </w:rPr>
      </w:pPr>
      <w:r w:rsidRPr="000F1F4D">
        <w:rPr>
          <w:color w:val="000000"/>
          <w:sz w:val="26"/>
          <w:szCs w:val="26"/>
        </w:rPr>
        <w:t>— по инициативе родителей (законных представителей) в связи c переводом воспитанника в другое дошкольное учреждение;</w:t>
      </w:r>
    </w:p>
    <w:p w:rsidR="00894D24" w:rsidRPr="000F1F4D" w:rsidRDefault="00894D24" w:rsidP="00894D24">
      <w:pPr>
        <w:pStyle w:val="a6"/>
        <w:shd w:val="clear" w:color="auto" w:fill="FFFFFF"/>
        <w:spacing w:before="0" w:beforeAutospacing="0" w:after="180" w:afterAutospacing="0"/>
        <w:ind w:firstLine="709"/>
        <w:jc w:val="both"/>
        <w:rPr>
          <w:color w:val="000000"/>
          <w:sz w:val="26"/>
          <w:szCs w:val="26"/>
        </w:rPr>
      </w:pPr>
      <w:r w:rsidRPr="000F1F4D">
        <w:rPr>
          <w:color w:val="000000"/>
          <w:sz w:val="26"/>
          <w:szCs w:val="26"/>
        </w:rPr>
        <w:t>— по иным причинам, указанным в заявлении родителей (законных представителей);</w:t>
      </w:r>
    </w:p>
    <w:p w:rsidR="00894D24" w:rsidRPr="000F1F4D" w:rsidRDefault="00894D24" w:rsidP="00894D24">
      <w:pPr>
        <w:pStyle w:val="a6"/>
        <w:shd w:val="clear" w:color="auto" w:fill="FFFFFF"/>
        <w:spacing w:before="0" w:beforeAutospacing="0" w:after="180" w:afterAutospacing="0"/>
        <w:ind w:firstLine="709"/>
        <w:jc w:val="both"/>
        <w:rPr>
          <w:color w:val="000000"/>
          <w:sz w:val="26"/>
          <w:szCs w:val="26"/>
        </w:rPr>
      </w:pPr>
      <w:r w:rsidRPr="000F1F4D">
        <w:rPr>
          <w:color w:val="000000"/>
          <w:sz w:val="26"/>
          <w:szCs w:val="26"/>
        </w:rPr>
        <w:t>— по окончанию пребывания зачисленных воспитанников на временный период;</w:t>
      </w:r>
    </w:p>
    <w:p w:rsidR="00894D24" w:rsidRPr="000F1F4D" w:rsidRDefault="00894D24" w:rsidP="00894D24">
      <w:pPr>
        <w:pStyle w:val="a6"/>
        <w:shd w:val="clear" w:color="auto" w:fill="FFFFFF"/>
        <w:spacing w:before="0" w:beforeAutospacing="0" w:after="180" w:afterAutospacing="0"/>
        <w:ind w:firstLine="709"/>
        <w:jc w:val="both"/>
        <w:rPr>
          <w:color w:val="000000"/>
          <w:sz w:val="26"/>
          <w:szCs w:val="26"/>
        </w:rPr>
      </w:pPr>
      <w:r w:rsidRPr="000F1F4D">
        <w:rPr>
          <w:color w:val="000000"/>
          <w:sz w:val="26"/>
          <w:szCs w:val="26"/>
        </w:rPr>
        <w:t>— по обстоятельствам, не зависящим родителей (законных представителей) воспитанника и Учреждения, в том числе в случае ликвидации Учреждения.</w:t>
      </w:r>
    </w:p>
    <w:p w:rsidR="00894D24" w:rsidRPr="000F1F4D" w:rsidRDefault="00894D24" w:rsidP="00894D2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94D24" w:rsidRPr="000F1F4D" w:rsidRDefault="00894D24" w:rsidP="00894D24">
      <w:pPr>
        <w:ind w:firstLine="709"/>
        <w:rPr>
          <w:rFonts w:ascii="Times New Roman" w:hAnsi="Times New Roman" w:cs="Times New Roman"/>
          <w:sz w:val="26"/>
          <w:szCs w:val="26"/>
        </w:rPr>
      </w:pPr>
    </w:p>
    <w:p w:rsidR="00894D24" w:rsidRDefault="00894D24" w:rsidP="00894D2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A6327E" w:rsidRDefault="00A6327E" w:rsidP="007D1FD9">
      <w:pPr>
        <w:spacing w:after="0"/>
        <w:rPr>
          <w:rFonts w:ascii="Times New Roman" w:hAnsi="Times New Roman"/>
          <w:b/>
          <w:sz w:val="26"/>
          <w:szCs w:val="26"/>
        </w:rPr>
      </w:pPr>
    </w:p>
    <w:sectPr w:rsidR="00A6327E" w:rsidSect="00C04442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A6BE1"/>
    <w:multiLevelType w:val="multilevel"/>
    <w:tmpl w:val="AF1AE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4969"/>
    <w:rsid w:val="0006605C"/>
    <w:rsid w:val="001519BB"/>
    <w:rsid w:val="001539DD"/>
    <w:rsid w:val="001578D5"/>
    <w:rsid w:val="001F5442"/>
    <w:rsid w:val="002B040C"/>
    <w:rsid w:val="00301EFB"/>
    <w:rsid w:val="00314831"/>
    <w:rsid w:val="00610142"/>
    <w:rsid w:val="00616DA4"/>
    <w:rsid w:val="00653FDD"/>
    <w:rsid w:val="006A284D"/>
    <w:rsid w:val="006E0B31"/>
    <w:rsid w:val="007349E3"/>
    <w:rsid w:val="0076033F"/>
    <w:rsid w:val="007812F4"/>
    <w:rsid w:val="007825D1"/>
    <w:rsid w:val="007D1FD9"/>
    <w:rsid w:val="007E4969"/>
    <w:rsid w:val="007F4D58"/>
    <w:rsid w:val="00820B2B"/>
    <w:rsid w:val="00876941"/>
    <w:rsid w:val="00894D24"/>
    <w:rsid w:val="0089757F"/>
    <w:rsid w:val="008D5B13"/>
    <w:rsid w:val="00902D8D"/>
    <w:rsid w:val="009329B8"/>
    <w:rsid w:val="009B5802"/>
    <w:rsid w:val="009E7673"/>
    <w:rsid w:val="00A6327E"/>
    <w:rsid w:val="00AD7761"/>
    <w:rsid w:val="00AE6B26"/>
    <w:rsid w:val="00C04442"/>
    <w:rsid w:val="00CD3E30"/>
    <w:rsid w:val="00CF5FAE"/>
    <w:rsid w:val="00D40430"/>
    <w:rsid w:val="00D645B8"/>
    <w:rsid w:val="00E86ED6"/>
    <w:rsid w:val="00EB7804"/>
    <w:rsid w:val="00EE0E02"/>
    <w:rsid w:val="00F91CEC"/>
    <w:rsid w:val="00FF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5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2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1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1CEC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894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5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2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7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11</cp:revision>
  <cp:lastPrinted>2020-07-23T09:56:00Z</cp:lastPrinted>
  <dcterms:created xsi:type="dcterms:W3CDTF">2020-07-13T06:54:00Z</dcterms:created>
  <dcterms:modified xsi:type="dcterms:W3CDTF">2020-08-01T14:09:00Z</dcterms:modified>
</cp:coreProperties>
</file>